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5F87BFA3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</w:t>
      </w:r>
      <w:r w:rsidR="00A06815">
        <w:rPr>
          <w:rFonts w:ascii="Aptos" w:hAnsi="Aptos"/>
          <w:b/>
          <w:bCs/>
          <w:kern w:val="36"/>
          <w:sz w:val="36"/>
          <w:szCs w:val="36"/>
        </w:rPr>
        <w:t>ZATVARANJA NESUKLADNOSTI</w:t>
      </w:r>
    </w:p>
    <w:p w14:paraId="5D9FCAA3" w14:textId="2760BABB" w:rsidR="00E637EC" w:rsidRPr="00B15323" w:rsidRDefault="00E637EC" w:rsidP="00554C7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879E91F" w:rsidR="00A4137A" w:rsidRPr="00B15323" w:rsidRDefault="00A4137A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 w:rsidRPr="00217DCD">
        <w:rPr>
          <w:rFonts w:ascii="Aptos" w:hAnsi="Aptos"/>
          <w:sz w:val="22"/>
          <w:szCs w:val="22"/>
        </w:rPr>
        <w:t>ZAP</w:t>
      </w:r>
      <w:r w:rsidR="007039AC" w:rsidRPr="00217DCD">
        <w:rPr>
          <w:rFonts w:ascii="Aptos" w:hAnsi="Aptos"/>
          <w:sz w:val="22"/>
          <w:szCs w:val="22"/>
        </w:rPr>
        <w:t>-</w:t>
      </w:r>
      <w:r w:rsidR="00A06815" w:rsidRPr="00217DCD">
        <w:rPr>
          <w:rFonts w:ascii="Aptos" w:hAnsi="Aptos"/>
          <w:sz w:val="22"/>
          <w:szCs w:val="22"/>
        </w:rPr>
        <w:t>NC</w:t>
      </w:r>
      <w:r w:rsidR="004E0F64">
        <w:rPr>
          <w:rFonts w:ascii="Aptos" w:hAnsi="Aptos"/>
          <w:sz w:val="22"/>
          <w:szCs w:val="22"/>
        </w:rPr>
        <w:t>-xx</w:t>
      </w:r>
    </w:p>
    <w:p w14:paraId="562DB2F2" w14:textId="05952E78" w:rsidR="00E637EC" w:rsidRDefault="00E637EC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</w:t>
      </w:r>
      <w:r w:rsidRPr="00217DCD">
        <w:rPr>
          <w:rFonts w:ascii="Aptos" w:hAnsi="Aptos"/>
          <w:sz w:val="22"/>
          <w:szCs w:val="22"/>
        </w:rPr>
        <w:t>: v1.0</w:t>
      </w:r>
    </w:p>
    <w:p w14:paraId="7B7D316B" w14:textId="537DAC63" w:rsidR="003524A9" w:rsidRDefault="0090022E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Vlasnik dokumenta</w:t>
      </w:r>
      <w:r w:rsidR="00D55AD6">
        <w:rPr>
          <w:rFonts w:ascii="Aptos" w:hAnsi="Aptos"/>
          <w:b/>
          <w:bCs/>
          <w:sz w:val="22"/>
          <w:szCs w:val="22"/>
        </w:rPr>
        <w:t>: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90022E">
        <w:rPr>
          <w:rFonts w:ascii="Aptos" w:hAnsi="Aptos"/>
          <w:sz w:val="22"/>
          <w:szCs w:val="22"/>
        </w:rPr>
        <w:t>MR</w:t>
      </w:r>
    </w:p>
    <w:p w14:paraId="0F8E5B57" w14:textId="6352DA04" w:rsidR="00A06815" w:rsidRDefault="003524A9" w:rsidP="00BA6941">
      <w:pPr>
        <w:tabs>
          <w:tab w:val="num" w:pos="720"/>
        </w:tabs>
        <w:rPr>
          <w:rFonts w:asciiTheme="minorHAnsi" w:hAnsiTheme="minorHAnsi"/>
        </w:rPr>
      </w:pPr>
      <w:r w:rsidRPr="00FA5460">
        <w:rPr>
          <w:rFonts w:asciiTheme="minorHAnsi" w:hAnsiTheme="minorHAnsi"/>
          <w:b/>
          <w:bCs/>
        </w:rPr>
        <w:t>Povezani dokumenti:</w:t>
      </w:r>
      <w:r>
        <w:rPr>
          <w:rFonts w:asciiTheme="minorHAnsi" w:hAnsiTheme="minorHAnsi"/>
        </w:rPr>
        <w:t xml:space="preserve"> </w:t>
      </w:r>
      <w:r w:rsidR="00A06815" w:rsidRPr="00A06815">
        <w:rPr>
          <w:rFonts w:ascii="Aptos" w:hAnsi="Aptos"/>
          <w:sz w:val="22"/>
          <w:szCs w:val="22"/>
        </w:rPr>
        <w:t>FRM-IMS-03, FRM-IMS-04, REG-NC-KR, PROC-IMS-02</w:t>
      </w:r>
    </w:p>
    <w:p w14:paraId="46EAB4C2" w14:textId="42857FDE" w:rsidR="0090022E" w:rsidRDefault="0090022E" w:rsidP="0090022E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Pr="0090022E">
        <w:rPr>
          <w:rFonts w:ascii="Aptos" w:hAnsi="Aptos"/>
          <w:sz w:val="22"/>
          <w:szCs w:val="22"/>
        </w:rPr>
        <w:t>10 godina</w:t>
      </w:r>
    </w:p>
    <w:p w14:paraId="55462C52" w14:textId="77777777" w:rsidR="0090022E" w:rsidRDefault="0090022E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27B05C6" w14:textId="1F9419B9" w:rsidR="00A06815" w:rsidRPr="00A06815" w:rsidRDefault="00CC2FEF" w:rsidP="00CC2FEF">
      <w:pPr>
        <w:pStyle w:val="Heading1"/>
      </w:pPr>
      <w:r w:rsidRPr="00A06815">
        <w:t>PODACI O NESUKLADNOSTI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032"/>
        <w:gridCol w:w="7607"/>
      </w:tblGrid>
      <w:tr w:rsidR="00A06815" w:rsidRPr="00A06815" w14:paraId="7DDA3942" w14:textId="77777777" w:rsidTr="00CC2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9966BB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Element</w:t>
            </w:r>
          </w:p>
        </w:tc>
        <w:tc>
          <w:tcPr>
            <w:tcW w:w="7607" w:type="dxa"/>
            <w:hideMark/>
          </w:tcPr>
          <w:p w14:paraId="0C06D9B2" w14:textId="77777777" w:rsidR="00A06815" w:rsidRPr="00A06815" w:rsidRDefault="00A06815" w:rsidP="00A0681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Podatak</w:t>
            </w:r>
          </w:p>
        </w:tc>
      </w:tr>
      <w:tr w:rsidR="00A06815" w:rsidRPr="00A06815" w14:paraId="77088053" w14:textId="77777777" w:rsidTr="00CC2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D390A3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NC ID</w:t>
            </w:r>
          </w:p>
        </w:tc>
        <w:tc>
          <w:tcPr>
            <w:tcW w:w="7607" w:type="dxa"/>
            <w:hideMark/>
          </w:tcPr>
          <w:p w14:paraId="4A609A33" w14:textId="2B29523A" w:rsidR="00A06815" w:rsidRPr="00A06815" w:rsidRDefault="00A06815" w:rsidP="00A0681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NC-</w:t>
            </w:r>
          </w:p>
        </w:tc>
      </w:tr>
      <w:tr w:rsidR="00A06815" w:rsidRPr="00A06815" w14:paraId="051C7880" w14:textId="77777777" w:rsidTr="00CC2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FDC47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Datum prijave</w:t>
            </w:r>
          </w:p>
        </w:tc>
        <w:tc>
          <w:tcPr>
            <w:tcW w:w="7607" w:type="dxa"/>
            <w:hideMark/>
          </w:tcPr>
          <w:p w14:paraId="73224776" w14:textId="27D71C36" w:rsidR="00A06815" w:rsidRPr="00A06815" w:rsidRDefault="00A06815" w:rsidP="00A0681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06815" w:rsidRPr="00A06815" w14:paraId="5EAD19B1" w14:textId="77777777" w:rsidTr="00CC2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4778EE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Prijavio</w:t>
            </w:r>
          </w:p>
        </w:tc>
        <w:tc>
          <w:tcPr>
            <w:tcW w:w="7607" w:type="dxa"/>
            <w:hideMark/>
          </w:tcPr>
          <w:p w14:paraId="40F6FF4E" w14:textId="0261FBD1" w:rsidR="00A06815" w:rsidRPr="00A06815" w:rsidRDefault="00A06815" w:rsidP="00A0681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06815" w:rsidRPr="00A06815" w14:paraId="796FD0C2" w14:textId="77777777" w:rsidTr="00CC2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BF8AA5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Proces / gradilište</w:t>
            </w:r>
          </w:p>
        </w:tc>
        <w:tc>
          <w:tcPr>
            <w:tcW w:w="7607" w:type="dxa"/>
            <w:hideMark/>
          </w:tcPr>
          <w:p w14:paraId="1C36B2A3" w14:textId="04063D3F" w:rsidR="00A06815" w:rsidRPr="00A06815" w:rsidRDefault="00A06815" w:rsidP="00A0681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06815" w:rsidRPr="00A06815" w14:paraId="72C1B959" w14:textId="77777777" w:rsidTr="00CC2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88F7F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Opis NC</w:t>
            </w:r>
          </w:p>
        </w:tc>
        <w:tc>
          <w:tcPr>
            <w:tcW w:w="7607" w:type="dxa"/>
            <w:hideMark/>
          </w:tcPr>
          <w:p w14:paraId="4A95E011" w14:textId="7E6855D4" w:rsidR="00A06815" w:rsidRPr="00A06815" w:rsidRDefault="00A06815" w:rsidP="00A0681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415D28B4" w14:textId="77777777" w:rsidR="00CC2FEF" w:rsidRDefault="00CC2FEF" w:rsidP="00A0681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3AA1292" w14:textId="4FE1260D" w:rsidR="00A06815" w:rsidRPr="00A06815" w:rsidRDefault="00CC2FEF" w:rsidP="00CC2FEF">
      <w:pPr>
        <w:pStyle w:val="Heading1"/>
      </w:pPr>
      <w:r w:rsidRPr="00A06815">
        <w:t>ANALIZA UZROKA (ROOT CAUSE)</w:t>
      </w:r>
    </w:p>
    <w:p w14:paraId="341862B8" w14:textId="77777777" w:rsidR="00700388" w:rsidRDefault="00A06815" w:rsidP="00A0681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 xml:space="preserve">Metoda: </w:t>
      </w:r>
    </w:p>
    <w:p w14:paraId="31A32BBB" w14:textId="77777777" w:rsidR="00700388" w:rsidRDefault="00A06815" w:rsidP="00700388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 xml:space="preserve">☐ 5 Zašto </w:t>
      </w:r>
    </w:p>
    <w:p w14:paraId="0C58A1DE" w14:textId="77777777" w:rsidR="00700388" w:rsidRDefault="00A06815" w:rsidP="00700388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 xml:space="preserve">☐ Ishikawa </w:t>
      </w:r>
    </w:p>
    <w:p w14:paraId="0DC01606" w14:textId="77777777" w:rsidR="00700388" w:rsidRDefault="00A06815" w:rsidP="00700388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 xml:space="preserve">☐ 3P </w:t>
      </w:r>
    </w:p>
    <w:p w14:paraId="77CAD07E" w14:textId="629D8E2D" w:rsidR="00A06815" w:rsidRPr="00A06815" w:rsidRDefault="00A06815" w:rsidP="00700388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>☐ Druga: ________</w:t>
      </w:r>
      <w:r w:rsidR="00700388">
        <w:rPr>
          <w:rFonts w:ascii="Aptos" w:hAnsi="Aptos"/>
          <w:b/>
          <w:bCs/>
          <w:sz w:val="22"/>
          <w:szCs w:val="22"/>
        </w:rPr>
        <w:t>_____________________</w:t>
      </w:r>
    </w:p>
    <w:p w14:paraId="3AAD5BB9" w14:textId="77777777" w:rsidR="00A06815" w:rsidRPr="00A06815" w:rsidRDefault="00A06815" w:rsidP="00A0681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906FE" w14:paraId="54EB50A8" w14:textId="77777777" w:rsidTr="004906FE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2040117B" w14:textId="51E1B8D7" w:rsidR="004906FE" w:rsidRDefault="004906FE" w:rsidP="004906FE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Opis analize:</w:t>
            </w:r>
          </w:p>
        </w:tc>
      </w:tr>
      <w:tr w:rsidR="004906FE" w14:paraId="361E3EE1" w14:textId="77777777" w:rsidTr="004906FE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628226FA" w14:textId="77777777" w:rsidR="004906FE" w:rsidRDefault="004906FE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906FE" w14:paraId="777A418C" w14:textId="77777777" w:rsidTr="004906FE">
        <w:tc>
          <w:tcPr>
            <w:tcW w:w="9622" w:type="dxa"/>
            <w:tcBorders>
              <w:left w:val="nil"/>
              <w:right w:val="nil"/>
            </w:tcBorders>
          </w:tcPr>
          <w:p w14:paraId="415F1375" w14:textId="77777777" w:rsidR="004906FE" w:rsidRDefault="004906FE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906FE" w14:paraId="2CDC90E7" w14:textId="77777777" w:rsidTr="004906FE">
        <w:tc>
          <w:tcPr>
            <w:tcW w:w="9622" w:type="dxa"/>
            <w:tcBorders>
              <w:left w:val="nil"/>
              <w:right w:val="nil"/>
            </w:tcBorders>
          </w:tcPr>
          <w:p w14:paraId="63B188DE" w14:textId="77777777" w:rsidR="004906FE" w:rsidRDefault="004906FE" w:rsidP="00A06815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551A96EF" w14:textId="77777777" w:rsidR="004906FE" w:rsidRDefault="004906FE" w:rsidP="00A0681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2ED521D" w14:textId="221FEA54" w:rsidR="00A06815" w:rsidRPr="00A06815" w:rsidRDefault="004906FE" w:rsidP="004906FE">
      <w:pPr>
        <w:pStyle w:val="Heading1"/>
      </w:pPr>
      <w:r w:rsidRPr="00A06815">
        <w:t>KOREKTIVNA RADNJA (KR)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974"/>
        <w:gridCol w:w="7665"/>
      </w:tblGrid>
      <w:tr w:rsidR="00A06815" w:rsidRPr="00A06815" w14:paraId="560EB711" w14:textId="77777777" w:rsidTr="00700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573C5AD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Element</w:t>
            </w:r>
          </w:p>
        </w:tc>
        <w:tc>
          <w:tcPr>
            <w:tcW w:w="7665" w:type="dxa"/>
            <w:hideMark/>
          </w:tcPr>
          <w:p w14:paraId="25735EF6" w14:textId="77777777" w:rsidR="00A06815" w:rsidRPr="00A06815" w:rsidRDefault="00A06815" w:rsidP="00A0681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Podatak</w:t>
            </w:r>
          </w:p>
        </w:tc>
      </w:tr>
      <w:tr w:rsidR="00A06815" w:rsidRPr="00A06815" w14:paraId="613C7E6D" w14:textId="77777777" w:rsidTr="00700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1EDC2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Opis KR</w:t>
            </w:r>
          </w:p>
        </w:tc>
        <w:tc>
          <w:tcPr>
            <w:tcW w:w="7665" w:type="dxa"/>
            <w:hideMark/>
          </w:tcPr>
          <w:p w14:paraId="325AD224" w14:textId="4048EA3A" w:rsidR="00A06815" w:rsidRPr="00A06815" w:rsidRDefault="00A06815" w:rsidP="00A0681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06815" w:rsidRPr="00A06815" w14:paraId="1748A3CE" w14:textId="77777777" w:rsidTr="00700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B0325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Odgovorna osoba</w:t>
            </w:r>
          </w:p>
        </w:tc>
        <w:tc>
          <w:tcPr>
            <w:tcW w:w="7665" w:type="dxa"/>
            <w:hideMark/>
          </w:tcPr>
          <w:p w14:paraId="4F44A3B1" w14:textId="484E7DD9" w:rsidR="00A06815" w:rsidRPr="00A06815" w:rsidRDefault="00A06815" w:rsidP="00A0681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06815" w:rsidRPr="00A06815" w14:paraId="70B94191" w14:textId="77777777" w:rsidTr="00700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0DBE5" w14:textId="77777777" w:rsidR="00A06815" w:rsidRPr="00A06815" w:rsidRDefault="00A06815" w:rsidP="00A06815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Rok izvršenja</w:t>
            </w:r>
          </w:p>
        </w:tc>
        <w:tc>
          <w:tcPr>
            <w:tcW w:w="7665" w:type="dxa"/>
            <w:hideMark/>
          </w:tcPr>
          <w:p w14:paraId="79C0B3A9" w14:textId="063ED251" w:rsidR="00A06815" w:rsidRPr="00A06815" w:rsidRDefault="00A06815" w:rsidP="00A0681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E155C87" w14:textId="00031961" w:rsidR="00A06815" w:rsidRDefault="00A06815" w:rsidP="00A06815">
      <w:pPr>
        <w:spacing w:after="60"/>
        <w:jc w:val="both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00388" w14:paraId="0078DCC0" w14:textId="77777777" w:rsidTr="00D93DE4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4BBF2EF2" w14:textId="5630B6AB" w:rsidR="00700388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Dokaz provedbe (fotografije, zapisnici, ažurirani dokumenti):</w:t>
            </w:r>
          </w:p>
        </w:tc>
      </w:tr>
      <w:tr w:rsidR="00700388" w14:paraId="5C08EF4A" w14:textId="77777777" w:rsidTr="00D93DE4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37B95544" w14:textId="77777777" w:rsidR="00700388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0388" w14:paraId="2DE896C2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5DD0CA2A" w14:textId="77777777" w:rsidR="00700388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0388" w14:paraId="5D4787A6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4EEC60B9" w14:textId="77777777" w:rsidR="00700388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0388" w14:paraId="4E444196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69110D9D" w14:textId="77777777" w:rsidR="00700388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E749174" w14:textId="6EF6E348" w:rsidR="00A06815" w:rsidRPr="00A06815" w:rsidRDefault="00700388" w:rsidP="00700388">
      <w:pPr>
        <w:pStyle w:val="Heading1"/>
      </w:pPr>
      <w:r w:rsidRPr="00A06815">
        <w:lastRenderedPageBreak/>
        <w:t>VERIFIKACIJA UČINKOVITOSTI</w:t>
      </w:r>
    </w:p>
    <w:tbl>
      <w:tblPr>
        <w:tblStyle w:val="GridTable3-Accent2"/>
        <w:tblW w:w="9639" w:type="dxa"/>
        <w:tblLook w:val="0400" w:firstRow="0" w:lastRow="0" w:firstColumn="0" w:lastColumn="0" w:noHBand="0" w:noVBand="1"/>
      </w:tblPr>
      <w:tblGrid>
        <w:gridCol w:w="2940"/>
        <w:gridCol w:w="6699"/>
      </w:tblGrid>
      <w:tr w:rsidR="00700388" w:rsidRPr="00BA6941" w14:paraId="3EC53BBF" w14:textId="77777777" w:rsidTr="0086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0813928" w14:textId="17F0BFEF" w:rsidR="00700388" w:rsidRPr="00BA6941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Datum provjere:</w:t>
            </w:r>
          </w:p>
        </w:tc>
        <w:tc>
          <w:tcPr>
            <w:tcW w:w="6699" w:type="dxa"/>
            <w:hideMark/>
          </w:tcPr>
          <w:p w14:paraId="687A8174" w14:textId="1DC476F6" w:rsidR="00700388" w:rsidRPr="00BA6941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700388" w:rsidRPr="00BA6941" w14:paraId="60BD2E96" w14:textId="77777777" w:rsidTr="0086282B">
        <w:tc>
          <w:tcPr>
            <w:tcW w:w="0" w:type="auto"/>
            <w:hideMark/>
          </w:tcPr>
          <w:p w14:paraId="2F91EAD9" w14:textId="363BD3D6" w:rsidR="00700388" w:rsidRPr="00BA6941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86282B">
              <w:rPr>
                <w:rFonts w:ascii="Aptos" w:hAnsi="Aptos"/>
                <w:b/>
                <w:bCs/>
                <w:sz w:val="21"/>
                <w:szCs w:val="21"/>
              </w:rPr>
              <w:t>Proveo:</w:t>
            </w:r>
          </w:p>
        </w:tc>
        <w:tc>
          <w:tcPr>
            <w:tcW w:w="6699" w:type="dxa"/>
            <w:hideMark/>
          </w:tcPr>
          <w:p w14:paraId="0BEB6638" w14:textId="77777777" w:rsidR="00700388" w:rsidRPr="00BA6941" w:rsidRDefault="00700388" w:rsidP="00D93DE4">
            <w:pPr>
              <w:spacing w:after="60"/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700388" w:rsidRPr="00BA6941" w14:paraId="0561B06E" w14:textId="77777777" w:rsidTr="0021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Align w:val="center"/>
            <w:hideMark/>
          </w:tcPr>
          <w:p w14:paraId="54B10BD4" w14:textId="4AADB45C" w:rsidR="00700388" w:rsidRPr="00BA6941" w:rsidRDefault="0086282B" w:rsidP="00217DCD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06815">
              <w:rPr>
                <w:rFonts w:ascii="Aptos" w:hAnsi="Aptos"/>
                <w:b/>
                <w:bCs/>
                <w:sz w:val="22"/>
                <w:szCs w:val="22"/>
              </w:rPr>
              <w:t>Rezultat verifikacije:</w:t>
            </w:r>
          </w:p>
        </w:tc>
        <w:tc>
          <w:tcPr>
            <w:tcW w:w="6699" w:type="dxa"/>
            <w:hideMark/>
          </w:tcPr>
          <w:p w14:paraId="34C7B366" w14:textId="77777777" w:rsidR="00700388" w:rsidRDefault="0086282B" w:rsidP="0086282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☐ KR učinkovita – NC zatvorena</w:t>
            </w:r>
          </w:p>
          <w:p w14:paraId="0F5572D1" w14:textId="77777777" w:rsidR="00217DCD" w:rsidRDefault="00217DCD" w:rsidP="0086282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☐ KR djelomično učinkovita – potrebne dodatne mjere</w:t>
            </w:r>
          </w:p>
          <w:p w14:paraId="271FADF7" w14:textId="5C227D1D" w:rsidR="00217DCD" w:rsidRPr="00BA6941" w:rsidRDefault="00217DCD" w:rsidP="0086282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☐ KR neučinkovita – otvoriti novu NC</w:t>
            </w:r>
          </w:p>
        </w:tc>
      </w:tr>
    </w:tbl>
    <w:p w14:paraId="58FD0D78" w14:textId="77777777" w:rsidR="00A06815" w:rsidRPr="00A06815" w:rsidRDefault="00A06815" w:rsidP="00A0681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3D502CEF" w14:textId="4020EDB5" w:rsidR="00A06815" w:rsidRPr="00A06815" w:rsidRDefault="0086282B" w:rsidP="0086282B">
      <w:pPr>
        <w:pStyle w:val="Heading1"/>
      </w:pPr>
      <w:r w:rsidRPr="00A06815">
        <w:t>ZAVRŠNI STATUS</w:t>
      </w:r>
    </w:p>
    <w:p w14:paraId="59F80209" w14:textId="77777777" w:rsidR="00A06815" w:rsidRPr="00A06815" w:rsidRDefault="00A06815" w:rsidP="0086282B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>☐ ZATVORENO</w:t>
      </w:r>
    </w:p>
    <w:p w14:paraId="1A7308AF" w14:textId="77777777" w:rsidR="00A06815" w:rsidRPr="00A06815" w:rsidRDefault="00A06815" w:rsidP="0086282B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>☐ OTVORENO</w:t>
      </w:r>
    </w:p>
    <w:p w14:paraId="4A20ED40" w14:textId="77777777" w:rsidR="00A06815" w:rsidRDefault="00A06815" w:rsidP="0086282B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A06815">
        <w:rPr>
          <w:rFonts w:ascii="Aptos" w:hAnsi="Aptos"/>
          <w:b/>
          <w:bCs/>
          <w:sz w:val="22"/>
          <w:szCs w:val="22"/>
        </w:rPr>
        <w:t>☐ U TIJEKU</w:t>
      </w:r>
    </w:p>
    <w:p w14:paraId="647C86E8" w14:textId="77777777" w:rsidR="00217DCD" w:rsidRPr="00A06815" w:rsidRDefault="00217DCD" w:rsidP="0086282B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065"/>
        <w:gridCol w:w="3340"/>
        <w:gridCol w:w="2850"/>
        <w:gridCol w:w="1384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DE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B6A5C8B" w14:textId="7E58BE84" w:rsidR="00B77707" w:rsidRPr="00DE4DA0" w:rsidRDefault="00217DCD" w:rsidP="00217DCD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MR</w:t>
            </w:r>
          </w:p>
        </w:tc>
        <w:tc>
          <w:tcPr>
            <w:tcW w:w="3118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DE4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0B0940C" w14:textId="3279F323" w:rsidR="00B77707" w:rsidRPr="00DE4DA0" w:rsidRDefault="00217DCD" w:rsidP="00217DCD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Voditelj gradilišta</w:t>
            </w:r>
          </w:p>
        </w:tc>
        <w:tc>
          <w:tcPr>
            <w:tcW w:w="3118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CEC" w14:textId="77777777" w:rsidR="002E185F" w:rsidRDefault="002E185F" w:rsidP="00E637EC">
      <w:r>
        <w:separator/>
      </w:r>
    </w:p>
  </w:endnote>
  <w:endnote w:type="continuationSeparator" w:id="0">
    <w:p w14:paraId="07A14AAA" w14:textId="77777777" w:rsidR="002E185F" w:rsidRDefault="002E185F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23EEF0" w:rsidR="00E637EC" w:rsidRDefault="00CC4E0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24BD3" wp14:editId="486E8568">
              <wp:simplePos x="0" y="0"/>
              <wp:positionH relativeFrom="column">
                <wp:posOffset>-99695</wp:posOffset>
              </wp:positionH>
              <wp:positionV relativeFrom="paragraph">
                <wp:posOffset>-350216</wp:posOffset>
              </wp:positionV>
              <wp:extent cx="6314550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4550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4A67C" w14:textId="77777777" w:rsidR="00CC4E0A" w:rsidRPr="002237BC" w:rsidRDefault="00CC4E0A" w:rsidP="00CC4E0A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0E924BD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7.85pt;margin-top:-27.6pt;width:497.2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" filled="f" stroked="f" strokeweight=".5pt">
              <v:textbox inset=",,,0">
                <w:txbxContent>
                  <w:p w14:paraId="7B74A67C" w14:textId="77777777" w:rsidR="00CC4E0A" w:rsidRPr="002237BC" w:rsidRDefault="00CC4E0A" w:rsidP="00CC4E0A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7552903F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569" w14:textId="77777777" w:rsidR="002E185F" w:rsidRDefault="002E185F" w:rsidP="00E637EC">
      <w:r>
        <w:separator/>
      </w:r>
    </w:p>
  </w:footnote>
  <w:footnote w:type="continuationSeparator" w:id="0">
    <w:p w14:paraId="165A1A0A" w14:textId="77777777" w:rsidR="002E185F" w:rsidRDefault="002E185F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5F52D15F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="00A06815">
            <w:rPr>
              <w:rFonts w:ascii="Aptos" w:hAnsi="Aptos"/>
              <w:b/>
              <w:iCs/>
              <w:sz w:val="22"/>
              <w:szCs w:val="18"/>
            </w:rPr>
            <w:t>zatvaranja nesukladnosti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CB49A2B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A06815">
            <w:rPr>
              <w:rFonts w:ascii="Aptos" w:hAnsi="Aptos"/>
              <w:b/>
              <w:bCs/>
              <w:sz w:val="18"/>
              <w:szCs w:val="18"/>
            </w:rPr>
            <w:t>NC</w:t>
          </w:r>
          <w:r w:rsidR="004E0F64">
            <w:rPr>
              <w:rFonts w:ascii="Aptos" w:hAnsi="Aptos"/>
              <w:b/>
              <w:bCs/>
              <w:sz w:val="18"/>
              <w:szCs w:val="18"/>
            </w:rPr>
            <w:t>-xx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9C134B"/>
    <w:multiLevelType w:val="multilevel"/>
    <w:tmpl w:val="C35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438990137">
    <w:abstractNumId w:val="0"/>
  </w:num>
  <w:num w:numId="3" w16cid:durableId="19752072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37813"/>
    <w:rsid w:val="00173FE4"/>
    <w:rsid w:val="001D2A8B"/>
    <w:rsid w:val="001E0A27"/>
    <w:rsid w:val="00217DCD"/>
    <w:rsid w:val="002228D9"/>
    <w:rsid w:val="00254C12"/>
    <w:rsid w:val="002C258E"/>
    <w:rsid w:val="002D0FA6"/>
    <w:rsid w:val="002E185F"/>
    <w:rsid w:val="002F141A"/>
    <w:rsid w:val="0031190C"/>
    <w:rsid w:val="003208C3"/>
    <w:rsid w:val="0032696D"/>
    <w:rsid w:val="00332E87"/>
    <w:rsid w:val="003524A9"/>
    <w:rsid w:val="00393654"/>
    <w:rsid w:val="003B31A4"/>
    <w:rsid w:val="003D0472"/>
    <w:rsid w:val="00403916"/>
    <w:rsid w:val="0042263F"/>
    <w:rsid w:val="00425E97"/>
    <w:rsid w:val="00447582"/>
    <w:rsid w:val="004630A7"/>
    <w:rsid w:val="00472072"/>
    <w:rsid w:val="00484D7C"/>
    <w:rsid w:val="004906FE"/>
    <w:rsid w:val="004930D1"/>
    <w:rsid w:val="004A1AE0"/>
    <w:rsid w:val="004E0F64"/>
    <w:rsid w:val="004E3140"/>
    <w:rsid w:val="00520975"/>
    <w:rsid w:val="005518B9"/>
    <w:rsid w:val="00553526"/>
    <w:rsid w:val="00554C7A"/>
    <w:rsid w:val="00566C5C"/>
    <w:rsid w:val="00573DE2"/>
    <w:rsid w:val="00576F9D"/>
    <w:rsid w:val="005C7262"/>
    <w:rsid w:val="006441F2"/>
    <w:rsid w:val="0067552B"/>
    <w:rsid w:val="006A3790"/>
    <w:rsid w:val="00700388"/>
    <w:rsid w:val="007039AC"/>
    <w:rsid w:val="00706CCA"/>
    <w:rsid w:val="007220C0"/>
    <w:rsid w:val="0075495D"/>
    <w:rsid w:val="00765643"/>
    <w:rsid w:val="007E277B"/>
    <w:rsid w:val="007F4535"/>
    <w:rsid w:val="008213C4"/>
    <w:rsid w:val="008217BE"/>
    <w:rsid w:val="0086282B"/>
    <w:rsid w:val="00864FA0"/>
    <w:rsid w:val="00877555"/>
    <w:rsid w:val="008E4C43"/>
    <w:rsid w:val="008E7651"/>
    <w:rsid w:val="0090022E"/>
    <w:rsid w:val="009213D4"/>
    <w:rsid w:val="0092580D"/>
    <w:rsid w:val="009321A2"/>
    <w:rsid w:val="00966838"/>
    <w:rsid w:val="009A350A"/>
    <w:rsid w:val="00A06815"/>
    <w:rsid w:val="00A221E2"/>
    <w:rsid w:val="00A274E5"/>
    <w:rsid w:val="00A34D49"/>
    <w:rsid w:val="00A4137A"/>
    <w:rsid w:val="00A4371A"/>
    <w:rsid w:val="00A66CC5"/>
    <w:rsid w:val="00A749E7"/>
    <w:rsid w:val="00A7658C"/>
    <w:rsid w:val="00A9373F"/>
    <w:rsid w:val="00AC683A"/>
    <w:rsid w:val="00AE0D09"/>
    <w:rsid w:val="00B0118B"/>
    <w:rsid w:val="00B0191C"/>
    <w:rsid w:val="00B14491"/>
    <w:rsid w:val="00B148A6"/>
    <w:rsid w:val="00B15323"/>
    <w:rsid w:val="00B37BFD"/>
    <w:rsid w:val="00B67E40"/>
    <w:rsid w:val="00B77707"/>
    <w:rsid w:val="00B82045"/>
    <w:rsid w:val="00B92792"/>
    <w:rsid w:val="00B9329E"/>
    <w:rsid w:val="00BA6941"/>
    <w:rsid w:val="00BE0A4C"/>
    <w:rsid w:val="00BF4605"/>
    <w:rsid w:val="00C26EA9"/>
    <w:rsid w:val="00C8213D"/>
    <w:rsid w:val="00CC081D"/>
    <w:rsid w:val="00CC2FEF"/>
    <w:rsid w:val="00CC4E0A"/>
    <w:rsid w:val="00CE2120"/>
    <w:rsid w:val="00CE48ED"/>
    <w:rsid w:val="00CF39B6"/>
    <w:rsid w:val="00D06C4E"/>
    <w:rsid w:val="00D33768"/>
    <w:rsid w:val="00D55AD6"/>
    <w:rsid w:val="00D703CC"/>
    <w:rsid w:val="00DA36C2"/>
    <w:rsid w:val="00DA3F52"/>
    <w:rsid w:val="00DC18F4"/>
    <w:rsid w:val="00DE4DA0"/>
    <w:rsid w:val="00DE662C"/>
    <w:rsid w:val="00DF596A"/>
    <w:rsid w:val="00E01A7B"/>
    <w:rsid w:val="00E02EF8"/>
    <w:rsid w:val="00E042B1"/>
    <w:rsid w:val="00E27B67"/>
    <w:rsid w:val="00E3683E"/>
    <w:rsid w:val="00E42D54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A5460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801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cp:lastPrinted>2025-11-29T14:39:00Z</cp:lastPrinted>
  <dcterms:created xsi:type="dcterms:W3CDTF">2025-12-04T17:44:00Z</dcterms:created>
  <dcterms:modified xsi:type="dcterms:W3CDTF">2025-12-04T18:25:00Z</dcterms:modified>
</cp:coreProperties>
</file>